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639E0" w14:textId="5DFCDD5C" w:rsidR="00774249" w:rsidRDefault="00995B05" w:rsidP="00E577FA">
      <w:pPr>
        <w:tabs>
          <w:tab w:val="left" w:pos="6521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249" w:rsidRPr="00E577FA">
        <w:rPr>
          <w:rFonts w:ascii="Times New Roman" w:hAnsi="Times New Roman" w:cs="Times New Roman"/>
          <w:sz w:val="28"/>
          <w:szCs w:val="28"/>
        </w:rPr>
        <w:t>Проект</w:t>
      </w:r>
    </w:p>
    <w:p w14:paraId="1F882BEF" w14:textId="77777777" w:rsidR="00E577FA" w:rsidRPr="00E577FA" w:rsidRDefault="00E577FA" w:rsidP="00E577FA">
      <w:pPr>
        <w:tabs>
          <w:tab w:val="left" w:pos="6521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DCD280D" w14:textId="7E7BC6CA" w:rsidR="00C76826" w:rsidRPr="00AD464C" w:rsidRDefault="00C76826" w:rsidP="00CF7D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4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12546078" w14:textId="77777777" w:rsidR="00E577FA" w:rsidRDefault="00E577FA" w:rsidP="007769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FA">
        <w:rPr>
          <w:rFonts w:ascii="Times New Roman" w:hAnsi="Times New Roman" w:cs="Times New Roman"/>
          <w:b/>
          <w:sz w:val="28"/>
          <w:szCs w:val="28"/>
        </w:rPr>
        <w:t>к</w:t>
      </w:r>
      <w:r w:rsidR="009B7F58" w:rsidRPr="00AD464C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AD464C" w:rsidRPr="00AD464C">
        <w:rPr>
          <w:rFonts w:ascii="Times New Roman" w:hAnsi="Times New Roman" w:cs="Times New Roman"/>
          <w:b/>
          <w:sz w:val="28"/>
          <w:szCs w:val="28"/>
        </w:rPr>
        <w:t xml:space="preserve"> постановления</w:t>
      </w:r>
      <w:r w:rsidR="00C76826" w:rsidRPr="00AD464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Кыргызской Республики </w:t>
      </w:r>
    </w:p>
    <w:p w14:paraId="5414A2C7" w14:textId="77777777" w:rsidR="00E577FA" w:rsidRDefault="00E577FA" w:rsidP="00E577FA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AD464C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внесении</w:t>
      </w:r>
      <w:r w:rsidR="00776928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изменений</w:t>
      </w:r>
      <w:r w:rsidR="00AD464C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776928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 постановление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Кабинета М</w:t>
      </w:r>
      <w:r w:rsidR="00AD464C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инистров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Кыргызской Республики </w:t>
      </w:r>
    </w:p>
    <w:p w14:paraId="16D42024" w14:textId="77777777" w:rsidR="00E577FA" w:rsidRDefault="00E577FA" w:rsidP="00E577FA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«О некоторых вопросах М</w:t>
      </w:r>
      <w:r w:rsidR="00AD464C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инистерства чрезвычайных ситуаций Кыргызской Республики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14:paraId="33F06FE6" w14:textId="5E70575B" w:rsidR="00776928" w:rsidRPr="00AD464C" w:rsidRDefault="00E577FA" w:rsidP="00E577FA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776928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 1</w:t>
      </w:r>
      <w:r w:rsidR="00AD464C" w:rsidRPr="00AD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 ноября 2021 года №262</w:t>
      </w: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6746"/>
        <w:gridCol w:w="6968"/>
      </w:tblGrid>
      <w:tr w:rsidR="00AD464C" w:rsidRPr="003E0AED" w14:paraId="73D0411D" w14:textId="77777777" w:rsidTr="00AD464C">
        <w:tc>
          <w:tcPr>
            <w:tcW w:w="7087" w:type="dxa"/>
          </w:tcPr>
          <w:p w14:paraId="1F893C23" w14:textId="23F6557D" w:rsidR="00AD464C" w:rsidRPr="003E0AED" w:rsidRDefault="00AD464C" w:rsidP="00E577FA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E0AE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14:paraId="6ED4C681" w14:textId="717A8DF8" w:rsidR="00AD464C" w:rsidRPr="003E0AED" w:rsidRDefault="00AD464C" w:rsidP="00E577FA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E0AED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 редакция</w:t>
            </w:r>
          </w:p>
        </w:tc>
      </w:tr>
      <w:tr w:rsidR="00AD464C" w:rsidRPr="003E0AED" w14:paraId="792FF76B" w14:textId="77777777" w:rsidTr="00AD464C">
        <w:tc>
          <w:tcPr>
            <w:tcW w:w="7087" w:type="dxa"/>
          </w:tcPr>
          <w:p w14:paraId="175EF84A" w14:textId="325060E9" w:rsidR="00AD464C" w:rsidRPr="003E0AED" w:rsidRDefault="00AD464C" w:rsidP="00E577FA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ПОЛОЖЕНИЕ</w:t>
            </w: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br/>
              <w:t>о Центре подготовки и переподготовки специалистов Гражданской защиты при Министерстве чрезвычайных ситуаций Кыргызской Республики</w:t>
            </w:r>
          </w:p>
        </w:tc>
        <w:tc>
          <w:tcPr>
            <w:tcW w:w="7371" w:type="dxa"/>
          </w:tcPr>
          <w:p w14:paraId="3167E103" w14:textId="525BD649" w:rsidR="00AD464C" w:rsidRPr="003E0AED" w:rsidRDefault="00AD464C" w:rsidP="00E577FA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ПОЛОЖЕНИЕ</w:t>
            </w: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br/>
              <w:t>о Центре подготовки и переподготовки специалистов Гражданской защиты при Министерстве чрезвычайных ситуаций Кыргызской Республики</w:t>
            </w:r>
          </w:p>
        </w:tc>
      </w:tr>
      <w:tr w:rsidR="00AD464C" w:rsidRPr="003E0AED" w14:paraId="646ADB09" w14:textId="77777777" w:rsidTr="00AD464C">
        <w:tc>
          <w:tcPr>
            <w:tcW w:w="7087" w:type="dxa"/>
          </w:tcPr>
          <w:p w14:paraId="06D3C506" w14:textId="77777777" w:rsidR="00AD464C" w:rsidRPr="003E0AED" w:rsidRDefault="00AD464C" w:rsidP="00E577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Общие положения</w:t>
            </w:r>
          </w:p>
          <w:p w14:paraId="053A214B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1. Центр подготовки и переподготовки специалистов Гражданской защиты при Министерстве чрезвычайных ситуаций Кыргызской Республики (далее - Центр) является подведомственным подразделением Министерства чрезвычайных ситуаций Кыргызской Республики (далее - Министерство) по организации подготовки руководящего, командно-начальствующего состава Гражданской защиты, должностных лиц органов государственной власти, организаций, учреждений, местного населения к действиям в условиях угрозы и возникновения чрезвычайных ситуаций, а также обучения слушателей и студентов образовательных организаций Кыргызской Республики.</w:t>
            </w:r>
          </w:p>
          <w:p w14:paraId="221BF0DF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Центр в своей деятельности руководствуется </w:t>
            </w:r>
            <w:hyperlink r:id="rId4" w:history="1">
              <w:r w:rsidRPr="003E0AE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Конституцией</w:t>
              </w:r>
            </w:hyperlink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Республики, законами, иными нормативными правовыми актами Кыргызской Республики и общевоинскими уставами Вооруженных Сил Кыргызской Республики, а также настоящим Положением.</w:t>
            </w:r>
          </w:p>
          <w:p w14:paraId="24F45E73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Центр привлекает профессорско-преподавательский состав и учебно-вспомогательный персонал для обеспечения обучения/подготовки на должном научно-теоретическом, методическом и организационном уровне по дисциплинам/программам кафедр.</w:t>
            </w:r>
          </w:p>
          <w:p w14:paraId="4DD82789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3. Центр имеет статус юридического лица, печать с изображением Государственного герба Кыргызской Республики со своим наименованием на государственном и официальном языках, расчетные и иные счета в системе Казначейства, штампы и эмблему.</w:t>
            </w:r>
          </w:p>
          <w:p w14:paraId="787190BA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Центр комплектуется военнослужащими и служащими, имеющими высшее и среднее профессиональное образование, стаж практической работы в Министерстве.</w:t>
            </w:r>
          </w:p>
          <w:p w14:paraId="37CA273B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 xml:space="preserve">Комплектование штата кафедры "Пожарная безопасность" Центра согласовывается с Институтом инновационных профессий Кыргызского государственного университета строительства, транспорта и архитектуры имени </w:t>
            </w:r>
            <w:proofErr w:type="spellStart"/>
            <w:r w:rsidRPr="003E0AED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Н.Исанова</w:t>
            </w:r>
            <w:proofErr w:type="spellEnd"/>
            <w:r w:rsidRPr="003E0AED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.</w:t>
            </w:r>
          </w:p>
          <w:p w14:paraId="614FDF6B" w14:textId="77705AD5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Кафедра "Пожарная безопасность" Центра в своей деятельности руководствуется</w:t>
            </w:r>
            <w:r w:rsid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hyperlink r:id="rId5" w:history="1">
              <w:r w:rsidRPr="003E0AED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Кыргызской Республики "Об образовании", Государственным образовательным стандартом высшего профессионального образования, иными нормативными правовыми актами Кыргызской Республики, приказами и указаниями Кыргызского государственного университета строительства, транспорта и архитектуры имени </w:t>
            </w:r>
            <w:proofErr w:type="spellStart"/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Н.Исанова</w:t>
            </w:r>
            <w:proofErr w:type="spellEnd"/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Института инновационных профессий, а также постановлениями ученых советов университета и института.</w:t>
            </w:r>
          </w:p>
          <w:p w14:paraId="503AF5AB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4. Полное наименование Центра:</w:t>
            </w:r>
          </w:p>
          <w:p w14:paraId="00EF8D3F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на государственном языке: "Кыргыз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Озгочо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кырдаалдар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Жарандык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коргонуунун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адистерин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даярдоо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кайра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даярдоо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Борбору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14:paraId="010A617D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на официальном языке: "Центр подготовки и переподготовки специалистов Гражданской защиты при Министерстве чрезвычайных ситуаций Кыргызской Республики".</w:t>
            </w:r>
          </w:p>
          <w:p w14:paraId="064AA359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5. Юридический адрес Центра: 724319, Кыргызская Республика, Чуйская область,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Аламудунский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с.Ленинское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, военный городок Министерства чрезвычайных ситуаций Кыргызской Республики.</w:t>
            </w:r>
          </w:p>
          <w:p w14:paraId="4033C114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371" w:type="dxa"/>
          </w:tcPr>
          <w:p w14:paraId="76CAE8A6" w14:textId="77777777" w:rsidR="00AD464C" w:rsidRPr="003E0AED" w:rsidRDefault="00AD464C" w:rsidP="00E577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1. Общие положения</w:t>
            </w:r>
          </w:p>
          <w:p w14:paraId="614C2189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1. Центр подготовки и переподготовки специалистов Гражданской защиты при Министерстве чрезвычайных ситуаций Кыргызской Республики (далее - Центр) является подведомственным подразделением Министерства чрезвычайных ситуаций Кыргызской Республики (далее - Министерство) по организации подготовки руководящего, командно-начальствующего состава Гражданской защиты, должностных лиц органов государственной власти, организаций, учреждений, местного населения к действиям в условиях угрозы и возникновения чрезвычайных ситуаций, а также обучения слушателей и студентов образовательных организаций Кыргызской Республики.</w:t>
            </w:r>
          </w:p>
          <w:p w14:paraId="12F2793D" w14:textId="77777777" w:rsidR="003E0AED" w:rsidRDefault="003E0AED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F8113" w14:textId="4FABF568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Центр в своей деятельности руководствуется </w:t>
            </w:r>
            <w:hyperlink r:id="rId6" w:history="1">
              <w:r w:rsidRPr="003E0AE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Конституцией</w:t>
              </w:r>
            </w:hyperlink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Республики, законами, иными нормативными правовыми актами Кыргызской Республики и общевоинскими уставами Вооруженных Сил Кыргызской Республики, а также настоящим Положением.</w:t>
            </w:r>
          </w:p>
          <w:p w14:paraId="27F79CDB" w14:textId="3991D562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Центр привлекает профессорско-преподавательский состав и учебно-вспомогательный персонал для обеспечения обучения/подготовки на должном научно-теоретическом, методическом и организационном уровне по дисциплинам/программам кафедр.</w:t>
            </w:r>
          </w:p>
          <w:p w14:paraId="61494710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3. Центр имеет статус юридического лица, печать с изображением Государственного герба Кыргызской Республики со своим наименованием на государственном и официальном языках, расчетные и иные счета в системе Казначейства, штампы и эмблему.</w:t>
            </w:r>
          </w:p>
          <w:p w14:paraId="41AAF982" w14:textId="0CCD5505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Центр комплектуется военнослужащими и служащими, имеющими высшее и среднее профессиональное образование, стаж практической работы в Министерстве.</w:t>
            </w:r>
          </w:p>
          <w:p w14:paraId="3C434921" w14:textId="06CEF4C7" w:rsidR="005E3AE9" w:rsidRDefault="005E3AE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1201A" w14:textId="76896CEB" w:rsidR="008259FB" w:rsidRDefault="008259FB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46DA8" w14:textId="77777777" w:rsidR="008259FB" w:rsidRPr="003E0AED" w:rsidRDefault="008259FB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F956E" w14:textId="02E89640" w:rsidR="00E577FA" w:rsidRPr="003E0AED" w:rsidRDefault="003E0AED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  <w:p w14:paraId="56E793E4" w14:textId="77777777" w:rsidR="00E577FA" w:rsidRPr="003E0AED" w:rsidRDefault="00E577FA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E798D5" w14:textId="40549EC8" w:rsidR="008259FB" w:rsidRDefault="008259FB" w:rsidP="00AE48D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1ED51F0" w14:textId="3C2B6D39" w:rsidR="008259FB" w:rsidRPr="008259FB" w:rsidRDefault="008259FB" w:rsidP="008259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Pr="00825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Кафедра «Гражданской защиты» Центра в своей деятельности руководствуется </w:t>
            </w:r>
            <w:hyperlink r:id="rId7" w:history="1">
              <w:r w:rsidRPr="008259FB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Законом</w:t>
              </w:r>
            </w:hyperlink>
            <w:r w:rsidRPr="00825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Кыргызской Республики «Об образовании», Государственным образовательным стандартом высшего профессионального образования, иными нормативными правовыми актами Кыргызской Республики, приказами и указаниями Военного института Вооружённых сил Кыргызской Республики имени Героя Советского Союза генерал-лейтенанта К. </w:t>
            </w:r>
            <w:proofErr w:type="spellStart"/>
            <w:r w:rsidRPr="00825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Усенбекова</w:t>
            </w:r>
            <w:proofErr w:type="spellEnd"/>
            <w:r w:rsidRPr="00825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решениями ученного совета института.</w:t>
            </w:r>
          </w:p>
          <w:p w14:paraId="6B262A74" w14:textId="0F453C44" w:rsidR="003E0AED" w:rsidRDefault="003E0AED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6E25BC9D" w14:textId="38C1D0EA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7E7880D6" w14:textId="6FF39E28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70074DA7" w14:textId="633AF9E0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6890EA1A" w14:textId="1A71DE95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1D74CCA1" w14:textId="24DAEF71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7E20894E" w14:textId="41406B93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5F6BB227" w14:textId="419E7482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76E8801B" w14:textId="508786B1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7A4709F1" w14:textId="125553FF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6E841169" w14:textId="5B9CD6B0" w:rsidR="00AE48D9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2AE50D5C" w14:textId="77777777" w:rsidR="00AE48D9" w:rsidRPr="003E0AED" w:rsidRDefault="00AE48D9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"/>
                <w:szCs w:val="28"/>
              </w:rPr>
            </w:pPr>
          </w:p>
          <w:p w14:paraId="1A274C88" w14:textId="53BA18A3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4. Полное наименование Центра:</w:t>
            </w:r>
          </w:p>
          <w:p w14:paraId="70AFCCD4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на государственном языке: "Кыргыз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Озгочо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кырдаалдар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Жарандык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коргонуунун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адистерин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даярдоо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кайра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даярдоо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Борбору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14:paraId="2351CF89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на официальном языке: "Центр подготовки и переподготовки специалистов Гражданской защиты при Министерстве чрезвычайных ситуаций Кыргызской Республики".</w:t>
            </w:r>
          </w:p>
          <w:p w14:paraId="1493919D" w14:textId="77777777" w:rsidR="00AD464C" w:rsidRPr="003E0AED" w:rsidRDefault="00AD464C" w:rsidP="00E577F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5. Юридический адрес Центра: 724319, Кыргызская Республика, Чуйская область,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Аламудунский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с.Ленинское</w:t>
            </w:r>
            <w:proofErr w:type="spellEnd"/>
            <w:r w:rsidRPr="003E0AED">
              <w:rPr>
                <w:rFonts w:ascii="Times New Roman" w:hAnsi="Times New Roman" w:cs="Times New Roman"/>
                <w:sz w:val="28"/>
                <w:szCs w:val="28"/>
              </w:rPr>
              <w:t>, военный городок Министерства чрезвычайных ситуаций Кыргызской Республики.</w:t>
            </w:r>
          </w:p>
          <w:p w14:paraId="1C82E3D3" w14:textId="77777777" w:rsidR="00AD464C" w:rsidRPr="003E0AED" w:rsidRDefault="00AD464C" w:rsidP="00E577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14:paraId="63526712" w14:textId="12DFB97B" w:rsidR="00AD464C" w:rsidRDefault="00AD464C" w:rsidP="00E577FA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BDB4D0C" w14:textId="77777777" w:rsidR="003E0AED" w:rsidRPr="003E0AED" w:rsidRDefault="003E0AED" w:rsidP="00E577FA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B708277" w14:textId="3AAE7F12" w:rsidR="00C76826" w:rsidRPr="004B5080" w:rsidRDefault="003E0AED" w:rsidP="004B50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0AED">
        <w:rPr>
          <w:rFonts w:ascii="Times New Roman" w:hAnsi="Times New Roman" w:cs="Times New Roman"/>
          <w:b/>
          <w:sz w:val="28"/>
          <w:szCs w:val="28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B5080"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  <w:t>Б.Э. Ажикеев</w:t>
      </w:r>
    </w:p>
    <w:sectPr w:rsidR="00C76826" w:rsidRPr="004B5080" w:rsidSect="00E577FA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401"/>
    <w:rsid w:val="00000E81"/>
    <w:rsid w:val="00025170"/>
    <w:rsid w:val="002C595C"/>
    <w:rsid w:val="002E274D"/>
    <w:rsid w:val="00380F99"/>
    <w:rsid w:val="003E0AED"/>
    <w:rsid w:val="00417F02"/>
    <w:rsid w:val="00421640"/>
    <w:rsid w:val="00436FCC"/>
    <w:rsid w:val="004B5080"/>
    <w:rsid w:val="004E1A11"/>
    <w:rsid w:val="00550E55"/>
    <w:rsid w:val="005C6209"/>
    <w:rsid w:val="005E3AE9"/>
    <w:rsid w:val="00632CA5"/>
    <w:rsid w:val="0071279D"/>
    <w:rsid w:val="00760E39"/>
    <w:rsid w:val="00774249"/>
    <w:rsid w:val="00776928"/>
    <w:rsid w:val="007A7422"/>
    <w:rsid w:val="007D4C06"/>
    <w:rsid w:val="008259FB"/>
    <w:rsid w:val="00826401"/>
    <w:rsid w:val="00863F0A"/>
    <w:rsid w:val="00903B75"/>
    <w:rsid w:val="00966CF1"/>
    <w:rsid w:val="00995B05"/>
    <w:rsid w:val="009B7F58"/>
    <w:rsid w:val="00A46700"/>
    <w:rsid w:val="00A628F0"/>
    <w:rsid w:val="00AD464C"/>
    <w:rsid w:val="00AE48D9"/>
    <w:rsid w:val="00AF3E82"/>
    <w:rsid w:val="00B14087"/>
    <w:rsid w:val="00C76826"/>
    <w:rsid w:val="00CF7D36"/>
    <w:rsid w:val="00D92308"/>
    <w:rsid w:val="00DF691C"/>
    <w:rsid w:val="00E02088"/>
    <w:rsid w:val="00E577FA"/>
    <w:rsid w:val="00F14E69"/>
    <w:rsid w:val="00F22124"/>
    <w:rsid w:val="00F65301"/>
    <w:rsid w:val="00F9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0162"/>
  <w15:docId w15:val="{748CF09D-E1CE-4E82-9900-D2A45E50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F58"/>
    <w:rPr>
      <w:color w:val="0000FF"/>
      <w:u w:val="single"/>
    </w:rPr>
  </w:style>
  <w:style w:type="table" w:styleId="a4">
    <w:name w:val="Table Grid"/>
    <w:basedOn w:val="a1"/>
    <w:uiPriority w:val="39"/>
    <w:rsid w:val="00C76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66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6CF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D46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216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2213?cl=ru-ru" TargetMode="External"/><Relationship Id="rId5" Type="http://schemas.openxmlformats.org/officeDocument/2006/relationships/hyperlink" Target="http://cbd.minjust.gov.kg/act/view/ru-ru/1216?cl=ru-ru" TargetMode="External"/><Relationship Id="rId4" Type="http://schemas.openxmlformats.org/officeDocument/2006/relationships/hyperlink" Target="http://cbd.minjust.gov.kg/act/view/ru-ru/112213?cl=ru-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 IGZ</dc:creator>
  <cp:lastModifiedBy>Дастан Абдраев</cp:lastModifiedBy>
  <cp:revision>11</cp:revision>
  <cp:lastPrinted>2021-12-23T06:59:00Z</cp:lastPrinted>
  <dcterms:created xsi:type="dcterms:W3CDTF">2022-05-11T08:41:00Z</dcterms:created>
  <dcterms:modified xsi:type="dcterms:W3CDTF">2022-05-14T08:06:00Z</dcterms:modified>
</cp:coreProperties>
</file>